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38D" w:rsidRPr="00FC338D" w:rsidRDefault="00FC338D" w:rsidP="00FC338D">
      <w:pPr>
        <w:rPr>
          <w:sz w:val="20"/>
          <w:szCs w:val="20"/>
        </w:rPr>
      </w:pPr>
    </w:p>
    <w:p w:rsidR="00FC338D" w:rsidRPr="00FC338D" w:rsidRDefault="00FC338D" w:rsidP="00FC338D">
      <w:pPr>
        <w:pStyle w:val="Title"/>
        <w:jc w:val="left"/>
        <w:rPr>
          <w:rFonts w:ascii="Arial" w:hAnsi="Arial" w:cs="Arial"/>
          <w:b w:val="0"/>
          <w:color w:val="000000"/>
          <w:sz w:val="20"/>
        </w:rPr>
      </w:pPr>
      <w:r w:rsidRPr="00FC338D">
        <w:rPr>
          <w:rFonts w:ascii="Arial" w:hAnsi="Arial" w:cs="Arial"/>
          <w:color w:val="000000"/>
          <w:sz w:val="20"/>
        </w:rPr>
        <w:t>THE SIXTH FORM AGREEMENT</w:t>
      </w:r>
    </w:p>
    <w:p w:rsidR="00FC338D" w:rsidRPr="00FC338D" w:rsidRDefault="00FC338D" w:rsidP="00FC338D">
      <w:pPr>
        <w:pStyle w:val="Title"/>
        <w:rPr>
          <w:b w:val="0"/>
          <w:color w:val="000000"/>
          <w:sz w:val="20"/>
          <w:highlight w:val="cyan"/>
        </w:rPr>
      </w:pPr>
    </w:p>
    <w:p w:rsidR="00FC338D" w:rsidRPr="00FC338D" w:rsidRDefault="00FC338D" w:rsidP="00FC338D">
      <w:pPr>
        <w:pStyle w:val="Title"/>
        <w:jc w:val="left"/>
        <w:rPr>
          <w:rFonts w:ascii="Arial" w:hAnsi="Arial" w:cs="Arial"/>
          <w:color w:val="000000"/>
          <w:sz w:val="20"/>
        </w:rPr>
      </w:pPr>
      <w:r w:rsidRPr="00FC338D">
        <w:rPr>
          <w:rFonts w:ascii="Arial" w:hAnsi="Arial" w:cs="Arial"/>
          <w:color w:val="000000"/>
          <w:sz w:val="20"/>
        </w:rPr>
        <w:t>OUR COMMITMENT TO YOU</w:t>
      </w:r>
    </w:p>
    <w:p w:rsidR="00FC338D" w:rsidRPr="00FC338D" w:rsidRDefault="00FC338D" w:rsidP="00FC338D">
      <w:pPr>
        <w:pStyle w:val="Title"/>
        <w:jc w:val="left"/>
        <w:rPr>
          <w:rFonts w:ascii="Arial" w:hAnsi="Arial" w:cs="Arial"/>
          <w:b w:val="0"/>
          <w:bCs/>
          <w:color w:val="000000"/>
          <w:sz w:val="20"/>
        </w:rPr>
      </w:pPr>
      <w:r w:rsidRPr="00FC338D">
        <w:rPr>
          <w:rFonts w:ascii="Arial" w:hAnsi="Arial" w:cs="Arial"/>
          <w:b w:val="0"/>
          <w:bCs/>
          <w:color w:val="000000"/>
          <w:sz w:val="20"/>
        </w:rPr>
        <w:t>The school will provide for you:</w:t>
      </w:r>
    </w:p>
    <w:p w:rsidR="00FC338D" w:rsidRPr="00FC338D" w:rsidRDefault="00FC338D" w:rsidP="00FC338D">
      <w:pPr>
        <w:pStyle w:val="Title"/>
        <w:numPr>
          <w:ilvl w:val="0"/>
          <w:numId w:val="1"/>
        </w:numPr>
        <w:tabs>
          <w:tab w:val="clear" w:pos="720"/>
        </w:tabs>
        <w:ind w:left="362" w:hanging="362"/>
        <w:jc w:val="left"/>
        <w:rPr>
          <w:rFonts w:ascii="Arial" w:hAnsi="Arial" w:cs="Arial"/>
          <w:b w:val="0"/>
          <w:bCs/>
          <w:color w:val="000000"/>
          <w:sz w:val="20"/>
        </w:rPr>
      </w:pPr>
      <w:r w:rsidRPr="00FC338D">
        <w:rPr>
          <w:rFonts w:ascii="Arial" w:hAnsi="Arial" w:cs="Arial"/>
          <w:b w:val="0"/>
          <w:bCs/>
          <w:color w:val="000000"/>
          <w:sz w:val="20"/>
        </w:rPr>
        <w:t>Appropriate teaching and opportunities for learning, including advice about appropriate courses, and setting and marking of study tasks.</w:t>
      </w:r>
    </w:p>
    <w:p w:rsidR="00FC338D" w:rsidRPr="00FC338D" w:rsidRDefault="00FC338D" w:rsidP="00FC338D">
      <w:pPr>
        <w:pStyle w:val="Title"/>
        <w:numPr>
          <w:ilvl w:val="0"/>
          <w:numId w:val="1"/>
        </w:numPr>
        <w:tabs>
          <w:tab w:val="clear" w:pos="720"/>
        </w:tabs>
        <w:ind w:left="362" w:hanging="362"/>
        <w:jc w:val="left"/>
        <w:rPr>
          <w:rFonts w:ascii="Arial" w:hAnsi="Arial" w:cs="Arial"/>
          <w:b w:val="0"/>
          <w:bCs/>
          <w:color w:val="000000"/>
          <w:sz w:val="20"/>
        </w:rPr>
      </w:pPr>
      <w:r w:rsidRPr="00FC338D">
        <w:rPr>
          <w:rFonts w:ascii="Arial" w:hAnsi="Arial" w:cs="Arial"/>
          <w:b w:val="0"/>
          <w:bCs/>
          <w:color w:val="000000"/>
          <w:sz w:val="20"/>
        </w:rPr>
        <w:t>Regular feedback and reporting on your abilities and objectives for the future, including advice and guidance on progression routes.</w:t>
      </w:r>
    </w:p>
    <w:p w:rsidR="00FC338D" w:rsidRPr="00FC338D" w:rsidRDefault="00FC338D" w:rsidP="00FC338D">
      <w:pPr>
        <w:pStyle w:val="Title"/>
        <w:numPr>
          <w:ilvl w:val="0"/>
          <w:numId w:val="1"/>
        </w:numPr>
        <w:tabs>
          <w:tab w:val="clear" w:pos="720"/>
        </w:tabs>
        <w:ind w:left="362" w:hanging="362"/>
        <w:jc w:val="left"/>
        <w:rPr>
          <w:rFonts w:ascii="Arial" w:hAnsi="Arial" w:cs="Arial"/>
          <w:b w:val="0"/>
          <w:bCs/>
          <w:color w:val="000000"/>
          <w:sz w:val="20"/>
        </w:rPr>
      </w:pPr>
      <w:r w:rsidRPr="00FC338D">
        <w:rPr>
          <w:rFonts w:ascii="Arial" w:hAnsi="Arial" w:cs="Arial"/>
          <w:b w:val="0"/>
          <w:bCs/>
          <w:color w:val="000000"/>
          <w:sz w:val="20"/>
        </w:rPr>
        <w:t>Access to your Tutor throughout the week; individual meetings with students (and parents/carers) as requested.</w:t>
      </w:r>
    </w:p>
    <w:p w:rsidR="00FC338D" w:rsidRPr="00FC338D" w:rsidRDefault="00FC338D" w:rsidP="00FC338D">
      <w:pPr>
        <w:pStyle w:val="Title"/>
        <w:numPr>
          <w:ilvl w:val="0"/>
          <w:numId w:val="1"/>
        </w:numPr>
        <w:tabs>
          <w:tab w:val="clear" w:pos="720"/>
        </w:tabs>
        <w:ind w:left="362" w:hanging="362"/>
        <w:jc w:val="left"/>
        <w:rPr>
          <w:rFonts w:ascii="Arial" w:hAnsi="Arial" w:cs="Arial"/>
          <w:b w:val="0"/>
          <w:bCs/>
          <w:color w:val="000000"/>
          <w:sz w:val="20"/>
        </w:rPr>
      </w:pPr>
      <w:r w:rsidRPr="00FC338D">
        <w:rPr>
          <w:rFonts w:ascii="Arial" w:hAnsi="Arial" w:cs="Arial"/>
          <w:b w:val="0"/>
          <w:bCs/>
          <w:color w:val="000000"/>
          <w:sz w:val="20"/>
        </w:rPr>
        <w:t>Facilities and resources for study and opportunities to acquire sound learning skills and study habits.</w:t>
      </w:r>
    </w:p>
    <w:p w:rsidR="00FC338D" w:rsidRPr="00FC338D" w:rsidRDefault="00FC338D" w:rsidP="00FC338D">
      <w:pPr>
        <w:pStyle w:val="Title"/>
        <w:numPr>
          <w:ilvl w:val="0"/>
          <w:numId w:val="1"/>
        </w:numPr>
        <w:tabs>
          <w:tab w:val="clear" w:pos="720"/>
        </w:tabs>
        <w:ind w:left="362" w:hanging="362"/>
        <w:jc w:val="left"/>
        <w:rPr>
          <w:rFonts w:ascii="Arial" w:hAnsi="Arial" w:cs="Arial"/>
          <w:b w:val="0"/>
          <w:bCs/>
          <w:color w:val="000000"/>
          <w:sz w:val="20"/>
        </w:rPr>
      </w:pPr>
      <w:r w:rsidRPr="00FC338D">
        <w:rPr>
          <w:rFonts w:ascii="Arial" w:hAnsi="Arial" w:cs="Arial"/>
          <w:b w:val="0"/>
          <w:bCs/>
          <w:color w:val="000000"/>
          <w:sz w:val="20"/>
        </w:rPr>
        <w:t>A genuine concern for the health, well-being and development of all students. Staff are available for consultation and will seek the help of outside agencies when needed.</w:t>
      </w:r>
    </w:p>
    <w:p w:rsidR="00FC338D" w:rsidRPr="00FC338D" w:rsidRDefault="00FC338D" w:rsidP="00FC338D">
      <w:pPr>
        <w:pStyle w:val="Title"/>
        <w:jc w:val="left"/>
        <w:rPr>
          <w:rFonts w:ascii="Arial" w:hAnsi="Arial" w:cs="Arial"/>
          <w:color w:val="000000"/>
          <w:sz w:val="20"/>
        </w:rPr>
      </w:pPr>
    </w:p>
    <w:p w:rsidR="00FC338D" w:rsidRPr="00A55915" w:rsidRDefault="00FC338D" w:rsidP="00FC338D">
      <w:pPr>
        <w:pStyle w:val="Title"/>
        <w:jc w:val="left"/>
        <w:rPr>
          <w:rFonts w:ascii="Arial" w:hAnsi="Arial" w:cs="Arial"/>
          <w:sz w:val="20"/>
        </w:rPr>
      </w:pPr>
      <w:r w:rsidRPr="00A55915">
        <w:rPr>
          <w:rFonts w:ascii="Arial" w:hAnsi="Arial" w:cs="Arial"/>
          <w:sz w:val="20"/>
        </w:rPr>
        <w:t>YOUR COMMITMENT</w:t>
      </w:r>
    </w:p>
    <w:p w:rsidR="00FC338D" w:rsidRPr="00A55915" w:rsidRDefault="00FC338D" w:rsidP="00FC338D">
      <w:pPr>
        <w:rPr>
          <w:sz w:val="20"/>
          <w:szCs w:val="20"/>
        </w:rPr>
      </w:pPr>
      <w:r w:rsidRPr="00A55915">
        <w:rPr>
          <w:sz w:val="20"/>
          <w:szCs w:val="20"/>
        </w:rPr>
        <w:t>You will be expected to:</w:t>
      </w:r>
    </w:p>
    <w:p w:rsidR="00A55915" w:rsidRPr="00A55915" w:rsidRDefault="00FC338D" w:rsidP="00FC338D">
      <w:pPr>
        <w:pStyle w:val="Title"/>
        <w:numPr>
          <w:ilvl w:val="0"/>
          <w:numId w:val="1"/>
        </w:numPr>
        <w:tabs>
          <w:tab w:val="clear" w:pos="720"/>
        </w:tabs>
        <w:ind w:left="362" w:hanging="362"/>
        <w:jc w:val="left"/>
        <w:rPr>
          <w:rFonts w:ascii="Arial" w:hAnsi="Arial" w:cs="Arial"/>
          <w:b w:val="0"/>
          <w:bCs/>
          <w:sz w:val="20"/>
        </w:rPr>
      </w:pPr>
      <w:r w:rsidRPr="00A55915">
        <w:rPr>
          <w:rFonts w:ascii="Arial" w:hAnsi="Arial" w:cs="Arial"/>
          <w:b w:val="0"/>
          <w:bCs/>
          <w:sz w:val="20"/>
        </w:rPr>
        <w:t>Participate fully in school life. Arrive promptly to all lessons, tutorials, and assemblies; arrive fully prepared  and equipped for each lesson, or school activity, with required work completed.</w:t>
      </w:r>
    </w:p>
    <w:p w:rsidR="00FC338D" w:rsidRPr="00A55915" w:rsidRDefault="00A55915" w:rsidP="00FC338D">
      <w:pPr>
        <w:pStyle w:val="Title"/>
        <w:numPr>
          <w:ilvl w:val="0"/>
          <w:numId w:val="1"/>
        </w:numPr>
        <w:tabs>
          <w:tab w:val="clear" w:pos="720"/>
        </w:tabs>
        <w:ind w:left="362" w:hanging="362"/>
        <w:jc w:val="left"/>
        <w:rPr>
          <w:rFonts w:ascii="Arial" w:hAnsi="Arial" w:cs="Arial"/>
          <w:b w:val="0"/>
          <w:bCs/>
          <w:sz w:val="20"/>
        </w:rPr>
      </w:pPr>
      <w:r w:rsidRPr="00A55915">
        <w:rPr>
          <w:rFonts w:ascii="Arial" w:hAnsi="Arial" w:cs="Arial"/>
          <w:b w:val="0"/>
          <w:bCs/>
          <w:sz w:val="20"/>
        </w:rPr>
        <w:t>Follow the dress code as outlined in your Induction Pack and at</w:t>
      </w:r>
      <w:r w:rsidR="00FC338D" w:rsidRPr="00A55915">
        <w:rPr>
          <w:rFonts w:ascii="Arial" w:hAnsi="Arial" w:cs="Arial"/>
          <w:b w:val="0"/>
          <w:bCs/>
          <w:sz w:val="20"/>
        </w:rPr>
        <w:t xml:space="preserve"> </w:t>
      </w:r>
      <w:hyperlink r:id="rId5" w:history="1">
        <w:r w:rsidRPr="00A55915">
          <w:rPr>
            <w:rStyle w:val="Hyperlink"/>
            <w:rFonts w:ascii="Arial" w:hAnsi="Arial" w:cs="Arial"/>
            <w:sz w:val="20"/>
          </w:rPr>
          <w:t>http://stb6th.edublogs.org</w:t>
        </w:r>
      </w:hyperlink>
    </w:p>
    <w:p w:rsidR="00FC338D" w:rsidRPr="00A55915" w:rsidRDefault="00FC338D" w:rsidP="00FC338D">
      <w:pPr>
        <w:pStyle w:val="Title"/>
        <w:numPr>
          <w:ilvl w:val="0"/>
          <w:numId w:val="2"/>
        </w:numPr>
        <w:jc w:val="left"/>
        <w:rPr>
          <w:rFonts w:ascii="Arial" w:hAnsi="Arial" w:cs="Arial"/>
          <w:b w:val="0"/>
          <w:bCs/>
          <w:sz w:val="20"/>
        </w:rPr>
      </w:pPr>
      <w:r w:rsidRPr="00A55915">
        <w:rPr>
          <w:rFonts w:ascii="Arial" w:hAnsi="Arial" w:cs="Arial"/>
          <w:b w:val="0"/>
          <w:bCs/>
          <w:sz w:val="20"/>
        </w:rPr>
        <w:t>Keep records of your participation on the Student Record Cards retained by your Tutor.</w:t>
      </w:r>
    </w:p>
    <w:p w:rsidR="00FC338D" w:rsidRPr="00A55915" w:rsidRDefault="00FC338D" w:rsidP="00A55915">
      <w:pPr>
        <w:pStyle w:val="ListParagraph"/>
        <w:numPr>
          <w:ilvl w:val="0"/>
          <w:numId w:val="2"/>
        </w:numPr>
        <w:rPr>
          <w:sz w:val="20"/>
          <w:szCs w:val="20"/>
        </w:rPr>
      </w:pPr>
      <w:r w:rsidRPr="00A55915">
        <w:rPr>
          <w:sz w:val="20"/>
          <w:szCs w:val="20"/>
        </w:rPr>
        <w:t xml:space="preserve">Communicate regularly: check the sixth form blog  </w:t>
      </w:r>
      <w:hyperlink r:id="rId6" w:history="1">
        <w:r w:rsidR="00A55915" w:rsidRPr="00A55915">
          <w:rPr>
            <w:rStyle w:val="Hyperlink"/>
            <w:sz w:val="20"/>
            <w:szCs w:val="20"/>
          </w:rPr>
          <w:t>http://stb6th.edublogs.org</w:t>
        </w:r>
      </w:hyperlink>
      <w:r w:rsidR="00A55915" w:rsidRPr="00A55915">
        <w:rPr>
          <w:sz w:val="20"/>
          <w:szCs w:val="20"/>
        </w:rPr>
        <w:t xml:space="preserve"> </w:t>
      </w:r>
      <w:r w:rsidRPr="00A55915">
        <w:rPr>
          <w:sz w:val="20"/>
          <w:szCs w:val="20"/>
        </w:rPr>
        <w:t xml:space="preserve"> or twitter feed @stb6th every day to pick up messages. Check your school email account every day to check for messages from teaching staff</w:t>
      </w:r>
      <w:r w:rsidR="00A55915" w:rsidRPr="00A55915">
        <w:rPr>
          <w:sz w:val="20"/>
          <w:szCs w:val="20"/>
        </w:rPr>
        <w:t>.</w:t>
      </w:r>
    </w:p>
    <w:p w:rsidR="00FC338D" w:rsidRPr="00A55915" w:rsidRDefault="00FC338D" w:rsidP="00FC338D">
      <w:pPr>
        <w:pStyle w:val="Title"/>
        <w:numPr>
          <w:ilvl w:val="0"/>
          <w:numId w:val="1"/>
        </w:numPr>
        <w:tabs>
          <w:tab w:val="clear" w:pos="720"/>
        </w:tabs>
        <w:ind w:left="362" w:hanging="362"/>
        <w:jc w:val="left"/>
        <w:rPr>
          <w:rFonts w:ascii="Arial" w:hAnsi="Arial" w:cs="Arial"/>
          <w:b w:val="0"/>
          <w:bCs/>
          <w:sz w:val="20"/>
        </w:rPr>
      </w:pPr>
      <w:r w:rsidRPr="00A55915">
        <w:rPr>
          <w:rFonts w:ascii="Arial" w:hAnsi="Arial" w:cs="Arial"/>
          <w:b w:val="0"/>
          <w:bCs/>
          <w:sz w:val="20"/>
        </w:rPr>
        <w:t>Attend all arranged one-to-one meetings with members of staff, including the completion of Progress Trackers/ Impact Reports in line with deadlines. If placed on a Supervised Study timetable or required to register more regularly with your Tutor or Senior Tutor, you must meet these commitments. Attend Friday afternoon subject support or exam practice sessions where requested by a member of staff.</w:t>
      </w:r>
    </w:p>
    <w:p w:rsidR="00FC338D" w:rsidRPr="00A55915" w:rsidRDefault="00FC338D" w:rsidP="00FC338D">
      <w:pPr>
        <w:pStyle w:val="Title"/>
        <w:numPr>
          <w:ilvl w:val="0"/>
          <w:numId w:val="1"/>
        </w:numPr>
        <w:tabs>
          <w:tab w:val="clear" w:pos="720"/>
        </w:tabs>
        <w:ind w:left="362" w:hanging="362"/>
        <w:jc w:val="left"/>
        <w:rPr>
          <w:rFonts w:ascii="Arial" w:hAnsi="Arial" w:cs="Arial"/>
          <w:b w:val="0"/>
          <w:bCs/>
          <w:sz w:val="20"/>
        </w:rPr>
      </w:pPr>
      <w:r w:rsidRPr="00A55915">
        <w:rPr>
          <w:rFonts w:ascii="Arial" w:hAnsi="Arial" w:cs="Arial"/>
          <w:b w:val="0"/>
          <w:bCs/>
          <w:sz w:val="20"/>
        </w:rPr>
        <w:t>Show respect for people, property and the school environment at all times.</w:t>
      </w:r>
    </w:p>
    <w:p w:rsidR="00FC338D" w:rsidRPr="00A55915" w:rsidRDefault="00FC338D" w:rsidP="00FC338D">
      <w:pPr>
        <w:pStyle w:val="Title"/>
        <w:numPr>
          <w:ilvl w:val="0"/>
          <w:numId w:val="1"/>
        </w:numPr>
        <w:tabs>
          <w:tab w:val="clear" w:pos="720"/>
        </w:tabs>
        <w:ind w:left="362" w:hanging="362"/>
        <w:jc w:val="left"/>
        <w:rPr>
          <w:rFonts w:ascii="Arial" w:hAnsi="Arial" w:cs="Arial"/>
          <w:b w:val="0"/>
          <w:bCs/>
          <w:sz w:val="20"/>
        </w:rPr>
      </w:pPr>
      <w:r w:rsidRPr="00A55915">
        <w:rPr>
          <w:rFonts w:ascii="Arial" w:hAnsi="Arial" w:cs="Arial"/>
          <w:b w:val="0"/>
          <w:bCs/>
          <w:sz w:val="20"/>
        </w:rPr>
        <w:t xml:space="preserve">Keep up with your work; if Independent Study tasks have been completed, you are expected to use study time to follow up and consolidate work covered in class and by reading around future topics.  </w:t>
      </w:r>
    </w:p>
    <w:p w:rsidR="00FC338D" w:rsidRPr="00A55915" w:rsidRDefault="00FC338D" w:rsidP="00FC338D">
      <w:pPr>
        <w:pStyle w:val="Title"/>
        <w:numPr>
          <w:ilvl w:val="0"/>
          <w:numId w:val="1"/>
        </w:numPr>
        <w:tabs>
          <w:tab w:val="clear" w:pos="720"/>
        </w:tabs>
        <w:ind w:left="362" w:hanging="362"/>
        <w:jc w:val="left"/>
        <w:rPr>
          <w:rFonts w:ascii="Arial" w:hAnsi="Arial" w:cs="Arial"/>
          <w:b w:val="0"/>
          <w:bCs/>
          <w:sz w:val="20"/>
        </w:rPr>
      </w:pPr>
      <w:r w:rsidRPr="00A55915">
        <w:rPr>
          <w:rFonts w:ascii="Arial" w:hAnsi="Arial" w:cs="Arial"/>
          <w:b w:val="0"/>
          <w:bCs/>
          <w:sz w:val="20"/>
        </w:rPr>
        <w:t>In the event of teacher absence, seek out and complete work set.</w:t>
      </w:r>
    </w:p>
    <w:p w:rsidR="00FC338D" w:rsidRPr="00A55915" w:rsidRDefault="00FC338D" w:rsidP="00FC338D">
      <w:pPr>
        <w:pStyle w:val="Title"/>
        <w:numPr>
          <w:ilvl w:val="0"/>
          <w:numId w:val="1"/>
        </w:numPr>
        <w:tabs>
          <w:tab w:val="clear" w:pos="720"/>
        </w:tabs>
        <w:ind w:left="362" w:hanging="362"/>
        <w:jc w:val="left"/>
        <w:rPr>
          <w:rFonts w:ascii="Arial" w:hAnsi="Arial" w:cs="Arial"/>
          <w:b w:val="0"/>
          <w:bCs/>
          <w:sz w:val="20"/>
        </w:rPr>
      </w:pPr>
      <w:r w:rsidRPr="00A55915">
        <w:rPr>
          <w:rFonts w:ascii="Arial" w:hAnsi="Arial" w:cs="Arial"/>
          <w:b w:val="0"/>
          <w:bCs/>
          <w:sz w:val="20"/>
        </w:rPr>
        <w:t>Attendance below 95% will affect your progress and will therefore require you to attend regular meetings with your tutor.</w:t>
      </w:r>
    </w:p>
    <w:p w:rsidR="00FC338D" w:rsidRPr="00A55915" w:rsidRDefault="00FC338D" w:rsidP="00FC338D">
      <w:pPr>
        <w:pStyle w:val="Title"/>
        <w:numPr>
          <w:ilvl w:val="0"/>
          <w:numId w:val="1"/>
        </w:numPr>
        <w:tabs>
          <w:tab w:val="clear" w:pos="720"/>
        </w:tabs>
        <w:ind w:left="362" w:hanging="362"/>
        <w:jc w:val="left"/>
        <w:rPr>
          <w:rFonts w:ascii="Arial" w:hAnsi="Arial" w:cs="Arial"/>
          <w:b w:val="0"/>
          <w:bCs/>
          <w:sz w:val="20"/>
        </w:rPr>
      </w:pPr>
      <w:r w:rsidRPr="00A55915">
        <w:rPr>
          <w:rFonts w:ascii="Arial" w:hAnsi="Arial" w:cs="Arial"/>
          <w:b w:val="0"/>
          <w:bCs/>
          <w:sz w:val="20"/>
        </w:rPr>
        <w:t xml:space="preserve">If you wish to drop a subject or adjust your programme of study, you must discuss this with appropriate teaching staff and your tutor and then complete the necessary forms in order to have them formally approved by the Head of Sixth Form, Mr Robbins. </w:t>
      </w:r>
    </w:p>
    <w:p w:rsidR="00FC338D" w:rsidRPr="00A55915" w:rsidRDefault="00FC338D" w:rsidP="00FC338D">
      <w:pPr>
        <w:pStyle w:val="Title"/>
        <w:numPr>
          <w:ilvl w:val="0"/>
          <w:numId w:val="1"/>
        </w:numPr>
        <w:tabs>
          <w:tab w:val="clear" w:pos="720"/>
        </w:tabs>
        <w:ind w:left="362" w:hanging="362"/>
        <w:jc w:val="left"/>
        <w:rPr>
          <w:rFonts w:ascii="Arial" w:hAnsi="Arial" w:cs="Arial"/>
          <w:b w:val="0"/>
          <w:bCs/>
          <w:sz w:val="20"/>
        </w:rPr>
      </w:pPr>
      <w:r w:rsidRPr="00A55915">
        <w:rPr>
          <w:rFonts w:ascii="Arial" w:hAnsi="Arial" w:cs="Arial"/>
          <w:b w:val="0"/>
          <w:bCs/>
          <w:sz w:val="20"/>
        </w:rPr>
        <w:t>Be on course to pass all your courses, which should number at least three. If a teacher indicates that you are below this threshold, and actions do not improve this situation, then your place in the Sixth Form will be at risk.</w:t>
      </w:r>
    </w:p>
    <w:p w:rsidR="00FC338D" w:rsidRPr="00A55915" w:rsidRDefault="00FC338D" w:rsidP="00FC338D">
      <w:pPr>
        <w:pStyle w:val="Title"/>
        <w:ind w:left="362"/>
        <w:jc w:val="left"/>
        <w:rPr>
          <w:rFonts w:ascii="Arial" w:hAnsi="Arial" w:cs="Arial"/>
          <w:b w:val="0"/>
          <w:bCs/>
          <w:color w:val="000000"/>
          <w:sz w:val="20"/>
        </w:rPr>
      </w:pPr>
    </w:p>
    <w:p w:rsidR="00FC338D" w:rsidRPr="00A55915" w:rsidRDefault="00FC338D" w:rsidP="00FC338D">
      <w:pPr>
        <w:rPr>
          <w:color w:val="000000"/>
          <w:sz w:val="20"/>
          <w:szCs w:val="20"/>
        </w:rPr>
      </w:pPr>
    </w:p>
    <w:p w:rsidR="00FC338D" w:rsidRPr="00A55915" w:rsidRDefault="00FC338D" w:rsidP="00FC338D">
      <w:pPr>
        <w:pStyle w:val="Heading6"/>
        <w:jc w:val="left"/>
        <w:rPr>
          <w:rFonts w:ascii="Arial" w:hAnsi="Arial" w:cs="Arial"/>
          <w:b w:val="0"/>
          <w:color w:val="000000"/>
          <w:szCs w:val="20"/>
        </w:rPr>
      </w:pPr>
      <w:r w:rsidRPr="00A55915">
        <w:rPr>
          <w:rFonts w:ascii="Arial" w:hAnsi="Arial" w:cs="Arial"/>
          <w:b w:val="0"/>
          <w:color w:val="000000"/>
          <w:szCs w:val="20"/>
        </w:rPr>
        <w:t>Please sign here to show that you have read and understood  these expectations.</w:t>
      </w:r>
    </w:p>
    <w:p w:rsidR="00FC338D" w:rsidRPr="00A55915" w:rsidRDefault="00FC338D" w:rsidP="00FC338D">
      <w:pPr>
        <w:rPr>
          <w:color w:val="000000"/>
          <w:sz w:val="20"/>
          <w:szCs w:val="20"/>
        </w:rPr>
      </w:pPr>
    </w:p>
    <w:p w:rsidR="00FC338D" w:rsidRPr="00A55915" w:rsidRDefault="00FC338D" w:rsidP="00FC338D">
      <w:pPr>
        <w:rPr>
          <w:bCs/>
          <w:color w:val="000000"/>
          <w:sz w:val="20"/>
          <w:szCs w:val="20"/>
        </w:rPr>
      </w:pPr>
      <w:r w:rsidRPr="00A55915">
        <w:rPr>
          <w:color w:val="000000"/>
          <w:sz w:val="20"/>
          <w:szCs w:val="20"/>
        </w:rPr>
        <w:t>……………………………………………………..</w:t>
      </w:r>
      <w:r w:rsidRPr="00A55915">
        <w:rPr>
          <w:bCs/>
          <w:color w:val="000000"/>
          <w:sz w:val="20"/>
          <w:szCs w:val="20"/>
        </w:rPr>
        <w:t xml:space="preserve"> </w:t>
      </w:r>
      <w:r w:rsidRPr="00A55915">
        <w:rPr>
          <w:bCs/>
          <w:color w:val="000000"/>
          <w:sz w:val="20"/>
          <w:szCs w:val="20"/>
        </w:rPr>
        <w:tab/>
      </w:r>
      <w:r w:rsidRPr="00A55915">
        <w:rPr>
          <w:bCs/>
          <w:color w:val="000000"/>
          <w:sz w:val="20"/>
          <w:szCs w:val="20"/>
        </w:rPr>
        <w:tab/>
        <w:t>....................................................................</w:t>
      </w:r>
    </w:p>
    <w:p w:rsidR="00FC338D" w:rsidRPr="00A55915" w:rsidRDefault="00FC338D" w:rsidP="00FC338D">
      <w:pPr>
        <w:rPr>
          <w:bCs/>
          <w:color w:val="000000"/>
          <w:sz w:val="20"/>
          <w:szCs w:val="20"/>
        </w:rPr>
      </w:pPr>
      <w:r w:rsidRPr="00A55915">
        <w:rPr>
          <w:bCs/>
          <w:color w:val="000000"/>
          <w:sz w:val="20"/>
          <w:szCs w:val="20"/>
        </w:rPr>
        <w:t>Student Signature</w:t>
      </w:r>
      <w:r w:rsidRPr="00A55915">
        <w:rPr>
          <w:bCs/>
          <w:color w:val="000000"/>
          <w:sz w:val="20"/>
          <w:szCs w:val="20"/>
        </w:rPr>
        <w:tab/>
      </w:r>
      <w:r w:rsidRPr="00A55915">
        <w:rPr>
          <w:bCs/>
          <w:color w:val="000000"/>
          <w:sz w:val="20"/>
          <w:szCs w:val="20"/>
        </w:rPr>
        <w:tab/>
      </w:r>
      <w:r w:rsidRPr="00A55915">
        <w:rPr>
          <w:bCs/>
          <w:color w:val="000000"/>
          <w:sz w:val="20"/>
          <w:szCs w:val="20"/>
        </w:rPr>
        <w:tab/>
      </w:r>
      <w:r w:rsidRPr="00A55915">
        <w:rPr>
          <w:bCs/>
          <w:color w:val="000000"/>
          <w:sz w:val="20"/>
          <w:szCs w:val="20"/>
        </w:rPr>
        <w:tab/>
      </w:r>
      <w:r w:rsidRPr="00A55915">
        <w:rPr>
          <w:bCs/>
          <w:color w:val="000000"/>
          <w:sz w:val="20"/>
          <w:szCs w:val="20"/>
        </w:rPr>
        <w:tab/>
        <w:t>Parent/Carer Signature</w:t>
      </w:r>
    </w:p>
    <w:p w:rsidR="00FC338D" w:rsidRPr="00A55915" w:rsidRDefault="00FC338D" w:rsidP="00FC338D">
      <w:pPr>
        <w:rPr>
          <w:bCs/>
          <w:color w:val="000000"/>
          <w:sz w:val="20"/>
          <w:szCs w:val="20"/>
        </w:rPr>
      </w:pPr>
    </w:p>
    <w:p w:rsidR="00FC338D" w:rsidRPr="00A55915" w:rsidRDefault="00FC338D" w:rsidP="00FC338D">
      <w:pPr>
        <w:rPr>
          <w:bCs/>
          <w:color w:val="000000"/>
          <w:sz w:val="20"/>
          <w:szCs w:val="20"/>
        </w:rPr>
      </w:pPr>
      <w:r w:rsidRPr="00A55915">
        <w:rPr>
          <w:bCs/>
          <w:color w:val="000000"/>
          <w:sz w:val="20"/>
          <w:szCs w:val="20"/>
        </w:rPr>
        <w:t>.......................................</w:t>
      </w:r>
    </w:p>
    <w:p w:rsidR="00FC338D" w:rsidRPr="00A55915" w:rsidRDefault="00FC338D" w:rsidP="00FC338D">
      <w:pPr>
        <w:rPr>
          <w:bCs/>
          <w:color w:val="000000"/>
          <w:sz w:val="20"/>
          <w:szCs w:val="20"/>
        </w:rPr>
      </w:pPr>
      <w:r w:rsidRPr="00A55915">
        <w:rPr>
          <w:bCs/>
          <w:color w:val="000000"/>
          <w:sz w:val="20"/>
          <w:szCs w:val="20"/>
        </w:rPr>
        <w:t>Date</w:t>
      </w:r>
    </w:p>
    <w:p w:rsidR="00FC338D" w:rsidRPr="00A55915" w:rsidRDefault="00FC338D" w:rsidP="00FC338D">
      <w:pPr>
        <w:jc w:val="center"/>
        <w:rPr>
          <w:bCs/>
          <w:color w:val="000000"/>
          <w:sz w:val="20"/>
          <w:szCs w:val="20"/>
          <w:highlight w:val="cyan"/>
        </w:rPr>
      </w:pPr>
    </w:p>
    <w:p w:rsidR="00FC338D" w:rsidRPr="00A55915" w:rsidRDefault="00FC338D" w:rsidP="00FC338D">
      <w:pPr>
        <w:jc w:val="center"/>
        <w:rPr>
          <w:bCs/>
          <w:color w:val="000000"/>
          <w:sz w:val="20"/>
          <w:szCs w:val="20"/>
          <w:highlight w:val="cyan"/>
        </w:rPr>
      </w:pPr>
    </w:p>
    <w:p w:rsidR="00FC338D" w:rsidRPr="00A55915" w:rsidRDefault="00FC338D" w:rsidP="00FC338D">
      <w:pPr>
        <w:jc w:val="center"/>
        <w:rPr>
          <w:bCs/>
          <w:color w:val="000000"/>
          <w:sz w:val="20"/>
          <w:szCs w:val="20"/>
          <w:highlight w:val="cyan"/>
        </w:rPr>
      </w:pPr>
    </w:p>
    <w:p w:rsidR="00FC338D" w:rsidRPr="00A55915" w:rsidRDefault="00FC338D" w:rsidP="00FC338D">
      <w:pPr>
        <w:rPr>
          <w:bCs/>
          <w:color w:val="000000"/>
          <w:sz w:val="20"/>
          <w:szCs w:val="20"/>
        </w:rPr>
      </w:pPr>
      <w:r w:rsidRPr="00A55915">
        <w:rPr>
          <w:bCs/>
          <w:color w:val="000000"/>
          <w:sz w:val="20"/>
          <w:szCs w:val="20"/>
        </w:rPr>
        <w:t>Students who do not meet these expectations will be given additional support to do so.  If this support is not acted upon a student may ultimately be asked to leave the Sixth Form.</w:t>
      </w:r>
    </w:p>
    <w:p w:rsidR="00721DB4" w:rsidRPr="00A55915" w:rsidRDefault="0082080E"/>
    <w:sectPr w:rsidR="00721DB4" w:rsidRPr="00A55915" w:rsidSect="00DD1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F6240"/>
    <w:multiLevelType w:val="hybridMultilevel"/>
    <w:tmpl w:val="EB9AF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AE139F"/>
    <w:multiLevelType w:val="hybridMultilevel"/>
    <w:tmpl w:val="BE80E1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compat>
    <w:compatSetting w:name="compatibilityMode" w:uri="http://schemas.microsoft.com/office/word" w:val="12"/>
  </w:compat>
  <w:rsids>
    <w:rsidRoot w:val="00FC338D"/>
    <w:rsid w:val="00042B78"/>
    <w:rsid w:val="00163C34"/>
    <w:rsid w:val="00212533"/>
    <w:rsid w:val="004F7E78"/>
    <w:rsid w:val="00684ADA"/>
    <w:rsid w:val="006A7B3B"/>
    <w:rsid w:val="00924E8A"/>
    <w:rsid w:val="00A15AAF"/>
    <w:rsid w:val="00A55915"/>
    <w:rsid w:val="00DD1288"/>
    <w:rsid w:val="00FC338D"/>
    <w:rsid w:val="00FF0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8A66F-AF5F-42EE-A3F0-86EDC1EF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8D"/>
    <w:pPr>
      <w:spacing w:after="0" w:line="240" w:lineRule="auto"/>
    </w:pPr>
    <w:rPr>
      <w:rFonts w:ascii="Arial" w:eastAsia="Times New Roman" w:hAnsi="Arial" w:cs="Arial"/>
      <w:sz w:val="16"/>
      <w:szCs w:val="16"/>
      <w:lang w:eastAsia="en-GB"/>
    </w:rPr>
  </w:style>
  <w:style w:type="paragraph" w:styleId="Heading6">
    <w:name w:val="heading 6"/>
    <w:basedOn w:val="Normal"/>
    <w:next w:val="Normal"/>
    <w:link w:val="Heading6Char"/>
    <w:qFormat/>
    <w:rsid w:val="00FC338D"/>
    <w:pPr>
      <w:keepNext/>
      <w:jc w:val="center"/>
      <w:outlineLvl w:val="5"/>
    </w:pPr>
    <w:rPr>
      <w:rFonts w:ascii="Times New Roman" w:hAnsi="Times New Roman" w:cs="Times New Roman"/>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C338D"/>
    <w:rPr>
      <w:rFonts w:ascii="Times New Roman" w:eastAsia="Times New Roman" w:hAnsi="Times New Roman" w:cs="Times New Roman"/>
      <w:b/>
      <w:bCs/>
      <w:sz w:val="20"/>
      <w:szCs w:val="24"/>
    </w:rPr>
  </w:style>
  <w:style w:type="paragraph" w:styleId="Title">
    <w:name w:val="Title"/>
    <w:basedOn w:val="Normal"/>
    <w:link w:val="TitleChar"/>
    <w:qFormat/>
    <w:rsid w:val="00FC338D"/>
    <w:pPr>
      <w:jc w:val="center"/>
    </w:pPr>
    <w:rPr>
      <w:rFonts w:ascii="Times New Roman" w:hAnsi="Times New Roman" w:cs="Times New Roman"/>
      <w:b/>
      <w:sz w:val="24"/>
      <w:szCs w:val="20"/>
      <w:lang w:val="en-US" w:eastAsia="en-US"/>
    </w:rPr>
  </w:style>
  <w:style w:type="character" w:customStyle="1" w:styleId="TitleChar">
    <w:name w:val="Title Char"/>
    <w:basedOn w:val="DefaultParagraphFont"/>
    <w:link w:val="Title"/>
    <w:rsid w:val="00FC338D"/>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FC338D"/>
    <w:pPr>
      <w:ind w:left="720"/>
      <w:contextualSpacing/>
    </w:pPr>
  </w:style>
  <w:style w:type="character" w:styleId="CommentReference">
    <w:name w:val="annotation reference"/>
    <w:basedOn w:val="DefaultParagraphFont"/>
    <w:uiPriority w:val="99"/>
    <w:semiHidden/>
    <w:unhideWhenUsed/>
    <w:rsid w:val="00FC338D"/>
    <w:rPr>
      <w:sz w:val="16"/>
      <w:szCs w:val="16"/>
    </w:rPr>
  </w:style>
  <w:style w:type="paragraph" w:styleId="CommentText">
    <w:name w:val="annotation text"/>
    <w:basedOn w:val="Normal"/>
    <w:link w:val="CommentTextChar"/>
    <w:uiPriority w:val="99"/>
    <w:semiHidden/>
    <w:unhideWhenUsed/>
    <w:rsid w:val="00FC338D"/>
    <w:rPr>
      <w:sz w:val="20"/>
      <w:szCs w:val="20"/>
    </w:rPr>
  </w:style>
  <w:style w:type="character" w:customStyle="1" w:styleId="CommentTextChar">
    <w:name w:val="Comment Text Char"/>
    <w:basedOn w:val="DefaultParagraphFont"/>
    <w:link w:val="CommentText"/>
    <w:uiPriority w:val="99"/>
    <w:semiHidden/>
    <w:rsid w:val="00FC338D"/>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FC338D"/>
    <w:rPr>
      <w:rFonts w:ascii="Tahoma" w:hAnsi="Tahoma" w:cs="Tahoma"/>
    </w:rPr>
  </w:style>
  <w:style w:type="character" w:customStyle="1" w:styleId="BalloonTextChar">
    <w:name w:val="Balloon Text Char"/>
    <w:basedOn w:val="DefaultParagraphFont"/>
    <w:link w:val="BalloonText"/>
    <w:uiPriority w:val="99"/>
    <w:semiHidden/>
    <w:rsid w:val="00FC338D"/>
    <w:rPr>
      <w:rFonts w:ascii="Tahoma" w:eastAsia="Times New Roman" w:hAnsi="Tahoma" w:cs="Tahoma"/>
      <w:sz w:val="16"/>
      <w:szCs w:val="16"/>
      <w:lang w:eastAsia="en-GB"/>
    </w:rPr>
  </w:style>
  <w:style w:type="character" w:styleId="Hyperlink">
    <w:name w:val="Hyperlink"/>
    <w:basedOn w:val="DefaultParagraphFont"/>
    <w:uiPriority w:val="99"/>
    <w:unhideWhenUsed/>
    <w:rsid w:val="00A55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b6th.edublogs.org" TargetMode="External"/><Relationship Id="rId5" Type="http://schemas.openxmlformats.org/officeDocument/2006/relationships/hyperlink" Target="http://stb6th.edublog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533D1D10</Template>
  <TotalTime>1</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arobbins</dc:creator>
  <cp:lastModifiedBy>ktyson</cp:lastModifiedBy>
  <cp:revision>2</cp:revision>
  <cp:lastPrinted>2015-06-23T06:38:00Z</cp:lastPrinted>
  <dcterms:created xsi:type="dcterms:W3CDTF">2015-06-23T09:22:00Z</dcterms:created>
  <dcterms:modified xsi:type="dcterms:W3CDTF">2015-06-23T09:22:00Z</dcterms:modified>
</cp:coreProperties>
</file>